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333F7" w14:textId="36C7F028" w:rsidR="00AD526E" w:rsidRPr="00705499" w:rsidRDefault="00AD526E" w:rsidP="00AD526E">
      <w:pPr>
        <w:jc w:val="right"/>
      </w:pPr>
      <w:r w:rsidRPr="00705499">
        <w:t>Local, data</w:t>
      </w:r>
    </w:p>
    <w:p w14:paraId="36FD8444" w14:textId="77777777" w:rsidR="00AD526E" w:rsidRDefault="00AD526E" w:rsidP="00A22CEB">
      <w:pPr>
        <w:jc w:val="center"/>
        <w:rPr>
          <w:b/>
        </w:rPr>
      </w:pPr>
    </w:p>
    <w:p w14:paraId="2AE1E00A" w14:textId="77777777" w:rsidR="00434F76" w:rsidRDefault="00A22CEB" w:rsidP="00A22CEB">
      <w:pPr>
        <w:jc w:val="center"/>
        <w:rPr>
          <w:b/>
        </w:rPr>
      </w:pPr>
      <w:r>
        <w:rPr>
          <w:b/>
        </w:rPr>
        <w:t>AUTORIZAÇÃO</w:t>
      </w:r>
      <w:r w:rsidRPr="00A22CEB">
        <w:rPr>
          <w:b/>
        </w:rPr>
        <w:t xml:space="preserve"> </w:t>
      </w:r>
      <w:r w:rsidR="007075E3">
        <w:rPr>
          <w:b/>
        </w:rPr>
        <w:t xml:space="preserve">DE RESPONSÁVEL POR CONFIGURAÇÕES </w:t>
      </w:r>
      <w:r w:rsidRPr="00A22CEB">
        <w:rPr>
          <w:b/>
        </w:rPr>
        <w:t>DO E-DOCS</w:t>
      </w:r>
      <w:bookmarkStart w:id="0" w:name="_GoBack"/>
      <w:bookmarkEnd w:id="0"/>
    </w:p>
    <w:p w14:paraId="365CB427" w14:textId="77777777" w:rsidR="00774065" w:rsidRDefault="00774065" w:rsidP="00774065">
      <w:pPr>
        <w:rPr>
          <w:b/>
        </w:rPr>
      </w:pPr>
    </w:p>
    <w:p w14:paraId="1D7811D0" w14:textId="7E7C218A" w:rsidR="00774065" w:rsidRPr="00774065" w:rsidRDefault="0096257C" w:rsidP="004517A4">
      <w:pPr>
        <w:jc w:val="both"/>
      </w:pPr>
      <w:r>
        <w:t xml:space="preserve">Este </w:t>
      </w:r>
      <w:r w:rsidR="00315795">
        <w:t>documento</w:t>
      </w:r>
      <w:r>
        <w:t xml:space="preserve"> </w:t>
      </w:r>
      <w:r w:rsidR="004517A4">
        <w:t xml:space="preserve">tem como objetivo definir </w:t>
      </w:r>
      <w:proofErr w:type="gramStart"/>
      <w:r>
        <w:t>o</w:t>
      </w:r>
      <w:r w:rsidR="00845551">
        <w:t>(</w:t>
      </w:r>
      <w:proofErr w:type="gramEnd"/>
      <w:r w:rsidR="00845551">
        <w:t>s)</w:t>
      </w:r>
      <w:r>
        <w:t xml:space="preserve"> servidor</w:t>
      </w:r>
      <w:r w:rsidR="00845551">
        <w:t>(es)</w:t>
      </w:r>
      <w:r>
        <w:t xml:space="preserve"> que será</w:t>
      </w:r>
      <w:r w:rsidR="00845551">
        <w:t>(</w:t>
      </w:r>
      <w:proofErr w:type="spellStart"/>
      <w:r w:rsidR="00845551">
        <w:t>ão</w:t>
      </w:r>
      <w:proofErr w:type="spellEnd"/>
      <w:r w:rsidR="00845551">
        <w:t>)</w:t>
      </w:r>
      <w:r>
        <w:t xml:space="preserve"> responsável</w:t>
      </w:r>
      <w:r w:rsidR="00845551">
        <w:t>(eis)</w:t>
      </w:r>
      <w:r w:rsidR="00774065" w:rsidRPr="00774065">
        <w:t xml:space="preserve"> por </w:t>
      </w:r>
      <w:r w:rsidR="004517A4">
        <w:t>realizar</w:t>
      </w:r>
      <w:r w:rsidR="00774065" w:rsidRPr="00774065">
        <w:t xml:space="preserve"> </w:t>
      </w:r>
      <w:r>
        <w:t xml:space="preserve">as configurações </w:t>
      </w:r>
      <w:r w:rsidR="00D139B4">
        <w:t>para uso d</w:t>
      </w:r>
      <w:r>
        <w:t xml:space="preserve">o sistema </w:t>
      </w:r>
      <w:r w:rsidR="009A79BF">
        <w:t>E-</w:t>
      </w:r>
      <w:proofErr w:type="spellStart"/>
      <w:r w:rsidR="00845551">
        <w:t>Docs</w:t>
      </w:r>
      <w:proofErr w:type="spellEnd"/>
      <w:r w:rsidR="008D6550">
        <w:t xml:space="preserve"> dentro do órgão</w:t>
      </w:r>
      <w:r>
        <w:t>.</w:t>
      </w:r>
      <w:r w:rsidR="00774065" w:rsidRPr="00774065">
        <w:t xml:space="preserve"> </w:t>
      </w:r>
      <w:proofErr w:type="gramStart"/>
      <w:r>
        <w:t>Este</w:t>
      </w:r>
      <w:r w:rsidR="00845551">
        <w:t>(</w:t>
      </w:r>
      <w:proofErr w:type="gramEnd"/>
      <w:r w:rsidR="00845551">
        <w:t>s)</w:t>
      </w:r>
      <w:r>
        <w:t xml:space="preserve"> servidor</w:t>
      </w:r>
      <w:r w:rsidR="00845551">
        <w:t>(es)</w:t>
      </w:r>
      <w:r>
        <w:t xml:space="preserve"> será</w:t>
      </w:r>
      <w:r w:rsidR="00845551">
        <w:t>(</w:t>
      </w:r>
      <w:proofErr w:type="spellStart"/>
      <w:r w:rsidR="00845551">
        <w:t>ão</w:t>
      </w:r>
      <w:proofErr w:type="spellEnd"/>
      <w:r w:rsidR="00845551">
        <w:t>)</w:t>
      </w:r>
      <w:r>
        <w:t xml:space="preserve"> capaz</w:t>
      </w:r>
      <w:r w:rsidR="00845551">
        <w:t>(es)</w:t>
      </w:r>
      <w:r w:rsidR="00D139B4">
        <w:t xml:space="preserve"> de</w:t>
      </w:r>
      <w:r>
        <w:t xml:space="preserve">, a partir de manuais disponibilizados pelo </w:t>
      </w:r>
      <w:r w:rsidR="009A79BF">
        <w:t>PRODEST</w:t>
      </w:r>
      <w:r w:rsidR="00D139B4">
        <w:t xml:space="preserve">, </w:t>
      </w:r>
      <w:r>
        <w:t xml:space="preserve">executar as atividades abaixo, bem como </w:t>
      </w:r>
      <w:r w:rsidRPr="00A45B4B">
        <w:rPr>
          <w:b/>
        </w:rPr>
        <w:t xml:space="preserve">gerenciar </w:t>
      </w:r>
      <w:r w:rsidR="009A79BF" w:rsidRPr="00A45B4B">
        <w:rPr>
          <w:b/>
        </w:rPr>
        <w:t xml:space="preserve">as </w:t>
      </w:r>
      <w:r w:rsidRPr="00A45B4B">
        <w:rPr>
          <w:b/>
        </w:rPr>
        <w:t xml:space="preserve">permissões a fim de </w:t>
      </w:r>
      <w:r w:rsidRPr="00A45B4B">
        <w:rPr>
          <w:b/>
          <w:u w:val="single"/>
        </w:rPr>
        <w:t xml:space="preserve">delegar </w:t>
      </w:r>
      <w:r w:rsidR="00A45B4B" w:rsidRPr="00A45B4B">
        <w:rPr>
          <w:b/>
          <w:u w:val="single"/>
        </w:rPr>
        <w:t>as</w:t>
      </w:r>
      <w:r w:rsidR="009A79BF" w:rsidRPr="00A45B4B">
        <w:rPr>
          <w:b/>
          <w:u w:val="single"/>
        </w:rPr>
        <w:t xml:space="preserve"> atividades </w:t>
      </w:r>
      <w:r w:rsidR="00A45B4B">
        <w:rPr>
          <w:b/>
          <w:u w:val="single"/>
        </w:rPr>
        <w:t xml:space="preserve">referenciadas na tabela </w:t>
      </w:r>
      <w:r w:rsidR="00A45B4B" w:rsidRPr="00A45B4B">
        <w:rPr>
          <w:b/>
          <w:u w:val="single"/>
        </w:rPr>
        <w:t>abaixo</w:t>
      </w:r>
      <w:r w:rsidR="00A45B4B">
        <w:t xml:space="preserve"> </w:t>
      </w:r>
      <w:r w:rsidR="009A79BF">
        <w:t>a outros</w:t>
      </w:r>
      <w:r w:rsidR="004517A4">
        <w:t xml:space="preserve"> </w:t>
      </w:r>
      <w:r w:rsidR="00845551">
        <w:t>servidores</w:t>
      </w:r>
      <w:r w:rsidR="004517A4">
        <w:t xml:space="preserve"> do órgão</w:t>
      </w:r>
      <w:r>
        <w:t>.</w:t>
      </w: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4819"/>
        <w:gridCol w:w="1134"/>
        <w:gridCol w:w="1276"/>
      </w:tblGrid>
      <w:tr w:rsidR="00D915FB" w:rsidRPr="00915AD7" w14:paraId="7E49F7AA" w14:textId="5EC1C9EC" w:rsidTr="00AD526E">
        <w:trPr>
          <w:trHeight w:val="300"/>
          <w:jc w:val="center"/>
        </w:trPr>
        <w:tc>
          <w:tcPr>
            <w:tcW w:w="2122" w:type="dxa"/>
            <w:shd w:val="clear" w:color="auto" w:fill="ACB9CA" w:themeFill="text2" w:themeFillTint="66"/>
            <w:hideMark/>
          </w:tcPr>
          <w:p w14:paraId="225023A5" w14:textId="5DFD5798" w:rsidR="00D915FB" w:rsidRPr="00A22CEB" w:rsidRDefault="00D915FB" w:rsidP="00D915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Atividade</w:t>
            </w:r>
          </w:p>
        </w:tc>
        <w:tc>
          <w:tcPr>
            <w:tcW w:w="4819" w:type="dxa"/>
            <w:shd w:val="clear" w:color="auto" w:fill="ACB9CA" w:themeFill="text2" w:themeFillTint="66"/>
          </w:tcPr>
          <w:p w14:paraId="77742490" w14:textId="77777777" w:rsidR="00D915FB" w:rsidRPr="00915AD7" w:rsidRDefault="00D915FB" w:rsidP="00D915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Detalhamento</w:t>
            </w:r>
          </w:p>
        </w:tc>
        <w:tc>
          <w:tcPr>
            <w:tcW w:w="1134" w:type="dxa"/>
            <w:shd w:val="clear" w:color="auto" w:fill="ACB9CA" w:themeFill="text2" w:themeFillTint="66"/>
            <w:noWrap/>
            <w:hideMark/>
          </w:tcPr>
          <w:p w14:paraId="3DABAE49" w14:textId="77777777" w:rsidR="00D915FB" w:rsidRPr="00A22CEB" w:rsidRDefault="00D915FB" w:rsidP="00D915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A2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Sistema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4B6C5885" w14:textId="5FB67AD7" w:rsidR="00D915FB" w:rsidRPr="00A22CEB" w:rsidRDefault="00D915FB" w:rsidP="00D915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Permissão (sim/não)</w:t>
            </w:r>
          </w:p>
        </w:tc>
      </w:tr>
      <w:tr w:rsidR="00D915FB" w:rsidRPr="00915AD7" w14:paraId="3611BAA8" w14:textId="168CD4D7" w:rsidTr="00AD526E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76AF2A18" w14:textId="77777777" w:rsidR="00D915FB" w:rsidRPr="003E1F43" w:rsidRDefault="00D915FB" w:rsidP="006C013B">
            <w:pPr>
              <w:pStyle w:val="PargrafodaLista"/>
              <w:numPr>
                <w:ilvl w:val="0"/>
                <w:numId w:val="1"/>
              </w:numPr>
              <w:ind w:left="317" w:hanging="284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3E1F43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Manter Unidades de Trabalho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(Grupos)</w:t>
            </w:r>
          </w:p>
        </w:tc>
        <w:tc>
          <w:tcPr>
            <w:tcW w:w="4819" w:type="dxa"/>
          </w:tcPr>
          <w:p w14:paraId="38EEC5F1" w14:textId="69445029" w:rsidR="00D915FB" w:rsidRPr="00915AD7" w:rsidRDefault="00D915FB" w:rsidP="00B82753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Criar ou atualizar as U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nidades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T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rabalho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(Grupos)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seus Membros e Responsáveis.</w:t>
            </w:r>
          </w:p>
        </w:tc>
        <w:tc>
          <w:tcPr>
            <w:tcW w:w="1134" w:type="dxa"/>
            <w:noWrap/>
            <w:hideMark/>
          </w:tcPr>
          <w:p w14:paraId="3B2C85B1" w14:textId="77777777" w:rsidR="00D915FB" w:rsidRPr="00A22CEB" w:rsidRDefault="00D915FB" w:rsidP="006C013B">
            <w:pP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A22CE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Acesso Cidadão</w:t>
            </w:r>
          </w:p>
        </w:tc>
        <w:tc>
          <w:tcPr>
            <w:tcW w:w="1276" w:type="dxa"/>
          </w:tcPr>
          <w:p w14:paraId="355DAF32" w14:textId="77777777" w:rsidR="00D915FB" w:rsidRDefault="00D915FB" w:rsidP="00D915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  <w:p w14:paraId="33CDEC83" w14:textId="77777777" w:rsidR="00D915FB" w:rsidRPr="00A22CEB" w:rsidRDefault="00D915FB" w:rsidP="00D915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D915FB" w:rsidRPr="00915AD7" w14:paraId="6ADC63C2" w14:textId="7DF71E1A" w:rsidTr="00AD526E">
        <w:trPr>
          <w:trHeight w:val="300"/>
          <w:jc w:val="center"/>
        </w:trPr>
        <w:tc>
          <w:tcPr>
            <w:tcW w:w="2122" w:type="dxa"/>
            <w:noWrap/>
            <w:hideMark/>
          </w:tcPr>
          <w:p w14:paraId="5F097452" w14:textId="1DAD4735" w:rsidR="00D915FB" w:rsidRPr="003E1F43" w:rsidRDefault="00D915FB" w:rsidP="006C013B">
            <w:pPr>
              <w:pStyle w:val="PargrafodaLista"/>
              <w:numPr>
                <w:ilvl w:val="0"/>
                <w:numId w:val="1"/>
              </w:numPr>
              <w:ind w:left="317" w:hanging="284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Delegar </w:t>
            </w:r>
            <w:r w:rsidRPr="003E1F43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Autuação de processos</w:t>
            </w:r>
          </w:p>
        </w:tc>
        <w:tc>
          <w:tcPr>
            <w:tcW w:w="4819" w:type="dxa"/>
          </w:tcPr>
          <w:p w14:paraId="08C05246" w14:textId="068CB649" w:rsidR="00D915FB" w:rsidRPr="00A45B4B" w:rsidRDefault="00D915FB" w:rsidP="00845551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A45B4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Dar permissão para que setores,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U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nidades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T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rabalho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(Grupos)</w:t>
            </w:r>
            <w:r w:rsidRPr="00A45B4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ou pessoas realizem autuação por </w:t>
            </w:r>
            <w:r w:rsidRPr="00A45B4B">
              <w:rPr>
                <w:rFonts w:ascii="Calibri" w:eastAsia="Times New Roman" w:hAnsi="Calibri" w:cs="Times New Roman"/>
                <w:color w:val="000000"/>
                <w:sz w:val="20"/>
                <w:u w:val="single"/>
                <w:lang w:eastAsia="pt-BR"/>
              </w:rPr>
              <w:t>outros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setores ou U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nidades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T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rabalho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(Grupos).</w:t>
            </w:r>
          </w:p>
        </w:tc>
        <w:tc>
          <w:tcPr>
            <w:tcW w:w="1134" w:type="dxa"/>
            <w:noWrap/>
            <w:hideMark/>
          </w:tcPr>
          <w:p w14:paraId="5520EACB" w14:textId="77777777" w:rsidR="00D915FB" w:rsidRPr="00A22CEB" w:rsidRDefault="00D915FB" w:rsidP="006C013B">
            <w:pP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A22CE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E-</w:t>
            </w:r>
            <w:proofErr w:type="spellStart"/>
            <w:proofErr w:type="gramStart"/>
            <w:r w:rsidRPr="00A22CE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docs</w:t>
            </w:r>
            <w:proofErr w:type="spellEnd"/>
            <w:proofErr w:type="gramEnd"/>
          </w:p>
        </w:tc>
        <w:tc>
          <w:tcPr>
            <w:tcW w:w="1276" w:type="dxa"/>
          </w:tcPr>
          <w:p w14:paraId="0C4AB459" w14:textId="77777777" w:rsidR="00D915FB" w:rsidRPr="00A22CEB" w:rsidRDefault="00D915FB" w:rsidP="00D915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D915FB" w:rsidRPr="00915AD7" w14:paraId="658140AE" w14:textId="28F57933" w:rsidTr="00AD526E">
        <w:trPr>
          <w:trHeight w:val="300"/>
          <w:jc w:val="center"/>
        </w:trPr>
        <w:tc>
          <w:tcPr>
            <w:tcW w:w="2122" w:type="dxa"/>
            <w:noWrap/>
          </w:tcPr>
          <w:p w14:paraId="23EBE68A" w14:textId="1B917773" w:rsidR="00D915FB" w:rsidRPr="003E1F43" w:rsidRDefault="00D915FB" w:rsidP="006C013B">
            <w:pPr>
              <w:pStyle w:val="PargrafodaLista"/>
              <w:numPr>
                <w:ilvl w:val="0"/>
                <w:numId w:val="1"/>
              </w:numPr>
              <w:ind w:left="317" w:hanging="284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Delegar </w:t>
            </w:r>
            <w:r w:rsidRPr="003E1F43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Despacho de processos</w:t>
            </w:r>
          </w:p>
        </w:tc>
        <w:tc>
          <w:tcPr>
            <w:tcW w:w="4819" w:type="dxa"/>
          </w:tcPr>
          <w:p w14:paraId="2BF806B0" w14:textId="23312D5D" w:rsidR="00D915FB" w:rsidRPr="00915AD7" w:rsidRDefault="00D915FB" w:rsidP="007F4FE7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A45B4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Dar permissão para que setores,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U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nidades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T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rabalho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(Grupos)</w:t>
            </w:r>
            <w:r w:rsidRPr="00A45B4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ou pessoas realizem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despacho</w:t>
            </w:r>
            <w:r w:rsidRPr="00A45B4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por </w:t>
            </w:r>
            <w:r w:rsidRPr="00A45B4B">
              <w:rPr>
                <w:rFonts w:ascii="Calibri" w:eastAsia="Times New Roman" w:hAnsi="Calibri" w:cs="Times New Roman"/>
                <w:color w:val="000000"/>
                <w:sz w:val="20"/>
                <w:u w:val="single"/>
                <w:lang w:eastAsia="pt-BR"/>
              </w:rPr>
              <w:t>outros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setores ou</w:t>
            </w:r>
            <w:r w:rsidRPr="00A45B4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U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nidades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T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rabalho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(Grupos).</w:t>
            </w:r>
          </w:p>
        </w:tc>
        <w:tc>
          <w:tcPr>
            <w:tcW w:w="1134" w:type="dxa"/>
            <w:noWrap/>
          </w:tcPr>
          <w:p w14:paraId="65255D82" w14:textId="77777777" w:rsidR="00D915FB" w:rsidRPr="00915AD7" w:rsidRDefault="00D915FB" w:rsidP="006C013B">
            <w:pP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A22CE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E-</w:t>
            </w:r>
            <w:proofErr w:type="spellStart"/>
            <w:proofErr w:type="gramStart"/>
            <w:r w:rsidRPr="00A22CE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docs</w:t>
            </w:r>
            <w:proofErr w:type="spellEnd"/>
            <w:proofErr w:type="gramEnd"/>
          </w:p>
        </w:tc>
        <w:tc>
          <w:tcPr>
            <w:tcW w:w="1276" w:type="dxa"/>
          </w:tcPr>
          <w:p w14:paraId="6C375C36" w14:textId="77777777" w:rsidR="00D915FB" w:rsidRPr="00A22CEB" w:rsidRDefault="00D915FB" w:rsidP="00D915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D915FB" w:rsidRPr="00915AD7" w14:paraId="4ABB5E0D" w14:textId="22D976C9" w:rsidTr="00AD526E">
        <w:trPr>
          <w:trHeight w:val="300"/>
          <w:jc w:val="center"/>
        </w:trPr>
        <w:tc>
          <w:tcPr>
            <w:tcW w:w="2122" w:type="dxa"/>
            <w:noWrap/>
          </w:tcPr>
          <w:p w14:paraId="2A9B481A" w14:textId="3E4CA47D" w:rsidR="00D915FB" w:rsidRPr="003E1F43" w:rsidRDefault="00D915FB" w:rsidP="00F35A84">
            <w:pPr>
              <w:pStyle w:val="PargrafodaLista"/>
              <w:numPr>
                <w:ilvl w:val="0"/>
                <w:numId w:val="1"/>
              </w:numPr>
              <w:ind w:left="317" w:hanging="284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Permitir acesso a</w:t>
            </w:r>
            <w:r w:rsidRPr="003E1F43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documentos</w:t>
            </w:r>
          </w:p>
        </w:tc>
        <w:tc>
          <w:tcPr>
            <w:tcW w:w="4819" w:type="dxa"/>
          </w:tcPr>
          <w:p w14:paraId="2229CEB6" w14:textId="6ECE59F0" w:rsidR="00D915FB" w:rsidRPr="00915AD7" w:rsidRDefault="00D915FB" w:rsidP="00F35A84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</w:pPr>
            <w:r w:rsidRPr="00A45B4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Dar permissão para que setores,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U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nidades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T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rabalho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(Grupos) </w:t>
            </w:r>
            <w:r w:rsidRPr="00A45B4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ou pessoas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visualizem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de forma ampla todos os documentos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de um determinado</w:t>
            </w:r>
            <w:r w:rsidRPr="00915AD7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órgão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 fim de localizá-lo</w:t>
            </w:r>
          </w:p>
        </w:tc>
        <w:tc>
          <w:tcPr>
            <w:tcW w:w="1134" w:type="dxa"/>
            <w:noWrap/>
          </w:tcPr>
          <w:p w14:paraId="38EBD79C" w14:textId="77777777" w:rsidR="00D915FB" w:rsidRPr="00915AD7" w:rsidRDefault="00D915FB" w:rsidP="006C013B">
            <w:pP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A22CE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E-</w:t>
            </w:r>
            <w:proofErr w:type="spellStart"/>
            <w:proofErr w:type="gramStart"/>
            <w:r w:rsidRPr="00A22CEB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docs</w:t>
            </w:r>
            <w:proofErr w:type="spellEnd"/>
            <w:proofErr w:type="gramEnd"/>
          </w:p>
        </w:tc>
        <w:tc>
          <w:tcPr>
            <w:tcW w:w="1276" w:type="dxa"/>
          </w:tcPr>
          <w:p w14:paraId="0BAEB78B" w14:textId="77777777" w:rsidR="00D915FB" w:rsidRPr="00A22CEB" w:rsidRDefault="00D915FB" w:rsidP="00D915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D915FB" w:rsidRPr="00915AD7" w14:paraId="302CBBB7" w14:textId="48C3FDA7" w:rsidTr="00AD526E">
        <w:trPr>
          <w:trHeight w:val="300"/>
          <w:jc w:val="center"/>
        </w:trPr>
        <w:tc>
          <w:tcPr>
            <w:tcW w:w="2122" w:type="dxa"/>
            <w:noWrap/>
          </w:tcPr>
          <w:p w14:paraId="11140586" w14:textId="2D1F5EC6" w:rsidR="00D915FB" w:rsidRPr="003E1F43" w:rsidRDefault="00D915FB" w:rsidP="006C013B">
            <w:pPr>
              <w:pStyle w:val="PargrafodaLista"/>
              <w:numPr>
                <w:ilvl w:val="0"/>
                <w:numId w:val="1"/>
              </w:numPr>
              <w:ind w:left="317" w:hanging="284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Gerenciar 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permissionamento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dos itens anteriores (de 1 a 4)</w:t>
            </w:r>
          </w:p>
        </w:tc>
        <w:tc>
          <w:tcPr>
            <w:tcW w:w="4819" w:type="dxa"/>
          </w:tcPr>
          <w:p w14:paraId="48248F44" w14:textId="3E169125" w:rsidR="00D915FB" w:rsidRPr="003E1F43" w:rsidRDefault="00D915FB" w:rsidP="00F35A84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Gerenciar permissões ou delegar as atividades dos itens anteriores a outras pessoas no órgão.</w:t>
            </w:r>
          </w:p>
        </w:tc>
        <w:tc>
          <w:tcPr>
            <w:tcW w:w="1134" w:type="dxa"/>
            <w:noWrap/>
          </w:tcPr>
          <w:p w14:paraId="3D98F646" w14:textId="77777777" w:rsidR="00D915FB" w:rsidRPr="00A22CEB" w:rsidRDefault="00D915FB" w:rsidP="006C013B">
            <w:pP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Acesso Cidadão e 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docs</w:t>
            </w:r>
            <w:proofErr w:type="spellEnd"/>
          </w:p>
        </w:tc>
        <w:tc>
          <w:tcPr>
            <w:tcW w:w="1276" w:type="dxa"/>
          </w:tcPr>
          <w:p w14:paraId="21E6C550" w14:textId="77777777" w:rsidR="00D915FB" w:rsidRDefault="00D915FB" w:rsidP="00D915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</w:tbl>
    <w:p w14:paraId="3F2A1E9E" w14:textId="77777777" w:rsidR="009A79BF" w:rsidRPr="0096257C" w:rsidRDefault="009A79BF" w:rsidP="0096257C">
      <w:pPr>
        <w:ind w:left="1416"/>
        <w:jc w:val="both"/>
      </w:pPr>
    </w:p>
    <w:p w14:paraId="4DE563A5" w14:textId="3A303537" w:rsidR="0096257C" w:rsidRDefault="004517A4" w:rsidP="0096257C">
      <w:pPr>
        <w:jc w:val="both"/>
      </w:pPr>
      <w:r>
        <w:t xml:space="preserve">Informo que </w:t>
      </w:r>
      <w:proofErr w:type="gramStart"/>
      <w:r>
        <w:t>o(</w:t>
      </w:r>
      <w:proofErr w:type="gramEnd"/>
      <w:r>
        <w:t>s) indicado(s) abaixo será(</w:t>
      </w:r>
      <w:proofErr w:type="spellStart"/>
      <w:r>
        <w:t>ão</w:t>
      </w:r>
      <w:proofErr w:type="spellEnd"/>
      <w:r>
        <w:t>) o(s) responsável(eis) por desempenhar as funções especificadas na tabela acima por este órgão.</w:t>
      </w:r>
    </w:p>
    <w:p w14:paraId="742C9F62" w14:textId="46785FE8" w:rsidR="008543C1" w:rsidRDefault="008543C1" w:rsidP="0096257C">
      <w:pPr>
        <w:jc w:val="both"/>
      </w:pPr>
      <w:r>
        <w:t xml:space="preserve">Indicação </w:t>
      </w:r>
      <w:proofErr w:type="gramStart"/>
      <w:r>
        <w:t>do</w:t>
      </w:r>
      <w:r w:rsidR="00845551">
        <w:t>(</w:t>
      </w:r>
      <w:proofErr w:type="gramEnd"/>
      <w:r w:rsidR="00845551">
        <w:t>s)</w:t>
      </w:r>
      <w:r>
        <w:t xml:space="preserve"> responsável</w:t>
      </w:r>
      <w:r w:rsidR="00845551">
        <w:t>(eis)</w:t>
      </w:r>
      <w:r>
        <w:t>:</w:t>
      </w:r>
    </w:p>
    <w:p w14:paraId="13043474" w14:textId="235D1292" w:rsidR="00845551" w:rsidRPr="0096257C" w:rsidRDefault="00845551" w:rsidP="0096257C">
      <w:pPr>
        <w:jc w:val="both"/>
      </w:pPr>
      <w:r w:rsidRPr="00845551">
        <w:rPr>
          <w:highlight w:val="yellow"/>
        </w:rPr>
        <w:t>&lt;REPETIR AS LINHAS ABAIXO PARA CADA SERVIDOR INDICADO&gt;</w:t>
      </w:r>
    </w:p>
    <w:p w14:paraId="6EEB68C3" w14:textId="6B3DAD8F" w:rsidR="009A79BF" w:rsidRDefault="009A79BF" w:rsidP="009A79BF">
      <w:pPr>
        <w:spacing w:line="240" w:lineRule="auto"/>
        <w:ind w:left="1416"/>
        <w:rPr>
          <w:rFonts w:ascii="Arial" w:hAnsi="Arial" w:cs="Arial"/>
          <w:sz w:val="20"/>
          <w:szCs w:val="20"/>
        </w:rPr>
      </w:pPr>
      <w:r w:rsidRPr="00E31045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</w:t>
      </w:r>
      <w:r w:rsidR="0086610E">
        <w:rPr>
          <w:rFonts w:ascii="Arial" w:hAnsi="Arial" w:cs="Arial"/>
          <w:sz w:val="20"/>
          <w:szCs w:val="20"/>
        </w:rPr>
        <w:t>C</w:t>
      </w:r>
      <w:r w:rsidR="005D6898">
        <w:rPr>
          <w:rFonts w:ascii="Arial" w:hAnsi="Arial" w:cs="Arial"/>
          <w:sz w:val="20"/>
          <w:szCs w:val="20"/>
        </w:rPr>
        <w:t>ompleto</w:t>
      </w:r>
      <w:r>
        <w:rPr>
          <w:rFonts w:ascii="Arial" w:hAnsi="Arial" w:cs="Arial"/>
          <w:sz w:val="20"/>
          <w:szCs w:val="20"/>
        </w:rPr>
        <w:t>:.............................</w:t>
      </w:r>
      <w:r w:rsidR="0086610E">
        <w:rPr>
          <w:rFonts w:ascii="Arial" w:hAnsi="Arial" w:cs="Arial"/>
          <w:sz w:val="20"/>
          <w:szCs w:val="20"/>
        </w:rPr>
        <w:t>......................</w:t>
      </w:r>
    </w:p>
    <w:p w14:paraId="581EEBE9" w14:textId="1A3E91A8" w:rsidR="005D6898" w:rsidRDefault="005D6898" w:rsidP="009A79BF">
      <w:pPr>
        <w:spacing w:line="240" w:lineRule="auto"/>
        <w:ind w:left="1416"/>
        <w:rPr>
          <w:rFonts w:ascii="Arial" w:hAnsi="Arial" w:cs="Arial"/>
          <w:color w:val="0000FF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CPF:.......................................</w:t>
      </w:r>
      <w:r w:rsidR="005F2304"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14:paraId="354D3937" w14:textId="3D54C4BF" w:rsidR="009A79BF" w:rsidRDefault="005F2304" w:rsidP="009A79BF">
      <w:pPr>
        <w:spacing w:line="240" w:lineRule="auto"/>
        <w:ind w:left="1416"/>
        <w:rPr>
          <w:rFonts w:ascii="Arial" w:hAnsi="Arial" w:cs="Arial"/>
          <w:color w:val="0000FF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Setor</w:t>
      </w:r>
      <w:r w:rsidR="009A79BF">
        <w:rPr>
          <w:rFonts w:ascii="Arial" w:hAnsi="Arial" w:cs="Arial"/>
          <w:sz w:val="20"/>
          <w:szCs w:val="20"/>
        </w:rPr>
        <w:t>:...........</w:t>
      </w:r>
      <w:r>
        <w:rPr>
          <w:rFonts w:ascii="Arial" w:hAnsi="Arial" w:cs="Arial"/>
          <w:sz w:val="20"/>
          <w:szCs w:val="20"/>
        </w:rPr>
        <w:t>..................</w:t>
      </w:r>
      <w:r w:rsidR="009A79BF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14:paraId="6E98B836" w14:textId="35732CA7" w:rsidR="009A79BF" w:rsidRPr="00E31045" w:rsidRDefault="005F2304" w:rsidP="009A79BF">
      <w:pPr>
        <w:spacing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Telefone</w:t>
      </w:r>
      <w:r w:rsidR="009A79BF" w:rsidRPr="00E310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...................</w:t>
      </w:r>
      <w:r w:rsidR="009A79BF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14:paraId="73DFE986" w14:textId="74AD80FA" w:rsidR="009A79BF" w:rsidRPr="00E31045" w:rsidRDefault="009A79BF" w:rsidP="009A79BF">
      <w:pPr>
        <w:spacing w:line="240" w:lineRule="auto"/>
        <w:ind w:left="1416"/>
        <w:rPr>
          <w:rFonts w:ascii="Arial" w:hAnsi="Arial" w:cs="Arial"/>
          <w:sz w:val="20"/>
          <w:szCs w:val="20"/>
        </w:rPr>
      </w:pPr>
      <w:r w:rsidRPr="00E31045">
        <w:rPr>
          <w:rFonts w:ascii="Arial" w:hAnsi="Arial" w:cs="Arial"/>
          <w:sz w:val="20"/>
          <w:szCs w:val="20"/>
        </w:rPr>
        <w:t>E-mail</w:t>
      </w:r>
      <w:r w:rsidR="005F230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F2304">
        <w:rPr>
          <w:rFonts w:ascii="Arial" w:hAnsi="Arial" w:cs="Arial"/>
          <w:sz w:val="20"/>
          <w:szCs w:val="20"/>
        </w:rPr>
        <w:t>Funcional</w:t>
      </w:r>
      <w:r w:rsidRPr="00E310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....................</w:t>
      </w:r>
      <w:r w:rsidR="005F2304"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14:paraId="700EA7E6" w14:textId="77777777" w:rsidR="009A79BF" w:rsidRPr="0096257C" w:rsidRDefault="009A79BF" w:rsidP="009A79BF">
      <w:pPr>
        <w:jc w:val="both"/>
      </w:pPr>
    </w:p>
    <w:p w14:paraId="212FAF9D" w14:textId="77777777" w:rsidR="00F57CC4" w:rsidRPr="00F57CC4" w:rsidRDefault="00F57CC4" w:rsidP="00F57CC4">
      <w:pPr>
        <w:tabs>
          <w:tab w:val="left" w:pos="2379"/>
        </w:tabs>
        <w:jc w:val="center"/>
      </w:pPr>
    </w:p>
    <w:sectPr w:rsidR="00F57CC4" w:rsidRPr="00F57CC4" w:rsidSect="00D139B4">
      <w:headerReference w:type="default" r:id="rId8"/>
      <w:footerReference w:type="default" r:id="rId9"/>
      <w:pgSz w:w="11906" w:h="16838"/>
      <w:pgMar w:top="1199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D390F" w14:textId="77777777" w:rsidR="00C8316F" w:rsidRDefault="00C8316F" w:rsidP="00A22CEB">
      <w:pPr>
        <w:spacing w:after="0" w:line="240" w:lineRule="auto"/>
      </w:pPr>
      <w:r>
        <w:separator/>
      </w:r>
    </w:p>
  </w:endnote>
  <w:endnote w:type="continuationSeparator" w:id="0">
    <w:p w14:paraId="79F55A06" w14:textId="77777777" w:rsidR="00C8316F" w:rsidRDefault="00C8316F" w:rsidP="00A2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968873"/>
      <w:docPartObj>
        <w:docPartGallery w:val="Page Numbers (Bottom of Page)"/>
        <w:docPartUnique/>
      </w:docPartObj>
    </w:sdtPr>
    <w:sdtEndPr/>
    <w:sdtContent>
      <w:p w14:paraId="434C15E4" w14:textId="77777777" w:rsidR="008543C1" w:rsidRDefault="00854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499">
          <w:rPr>
            <w:noProof/>
          </w:rPr>
          <w:t>1</w:t>
        </w:r>
        <w:r>
          <w:fldChar w:fldCharType="end"/>
        </w:r>
      </w:p>
    </w:sdtContent>
  </w:sdt>
  <w:p w14:paraId="58F0B301" w14:textId="77777777" w:rsidR="008543C1" w:rsidRDefault="00E828D2">
    <w:pPr>
      <w:pStyle w:val="Rodap"/>
    </w:pPr>
    <w:r w:rsidRPr="00E828D2">
      <w:rPr>
        <w:highlight w:val="yellow"/>
      </w:rPr>
      <w:t>&lt;RODAPÉ DO ÓRGÃO&gt;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439D" w14:textId="77777777" w:rsidR="00C8316F" w:rsidRDefault="00C8316F" w:rsidP="00A22CEB">
      <w:pPr>
        <w:spacing w:after="0" w:line="240" w:lineRule="auto"/>
      </w:pPr>
      <w:r>
        <w:separator/>
      </w:r>
    </w:p>
  </w:footnote>
  <w:footnote w:type="continuationSeparator" w:id="0">
    <w:p w14:paraId="6ED3C308" w14:textId="77777777" w:rsidR="00C8316F" w:rsidRDefault="00C8316F" w:rsidP="00A2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4FEF" w14:textId="77777777" w:rsidR="00D139B4" w:rsidRPr="00D139B4" w:rsidRDefault="00D139B4" w:rsidP="00D139B4">
    <w:pPr>
      <w:pStyle w:val="Cabealho"/>
      <w:rPr>
        <w:b/>
        <w:bCs/>
      </w:rPr>
    </w:pPr>
    <w:r w:rsidRPr="00D139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ED408" wp14:editId="3E291C23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1905" t="0" r="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12D00B" w14:textId="77777777" w:rsidR="00D139B4" w:rsidRDefault="00D139B4" w:rsidP="00D139B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ED408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398.75pt;margin-top:-2.95pt;width:101.4pt;height:4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" filled="f" stroked="f">
              <v:textbox style="mso-fit-shape-to-text:t">
                <w:txbxContent>
                  <w:p w14:paraId="4712D00B" w14:textId="77777777" w:rsidR="00D139B4" w:rsidRDefault="00D139B4" w:rsidP="00D139B4"/>
                </w:txbxContent>
              </v:textbox>
            </v:shape>
          </w:pict>
        </mc:Fallback>
      </mc:AlternateContent>
    </w:r>
    <w:r w:rsidRPr="00D139B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92D7A" wp14:editId="28C27518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12" name="Imagem 1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9B4">
      <w:rPr>
        <w:b/>
        <w:bCs/>
      </w:rPr>
      <w:t>Governo do Estado do Espírito Santo</w:t>
    </w:r>
  </w:p>
  <w:p w14:paraId="66943C51" w14:textId="77777777" w:rsidR="00D139B4" w:rsidRPr="00D139B4" w:rsidRDefault="00E828D2" w:rsidP="00D139B4">
    <w:pPr>
      <w:pStyle w:val="Cabealho"/>
    </w:pPr>
    <w:r w:rsidRPr="00E828D2">
      <w:rPr>
        <w:highlight w:val="yellow"/>
      </w:rPr>
      <w:t>&lt;CABEÇALHO DO ÓRGÃO&gt;</w:t>
    </w:r>
  </w:p>
  <w:p w14:paraId="5FDAEDFA" w14:textId="77777777" w:rsidR="00D139B4" w:rsidRPr="00D139B4" w:rsidRDefault="00D139B4" w:rsidP="00D139B4">
    <w:pPr>
      <w:pStyle w:val="Cabealho"/>
      <w:jc w:val="right"/>
    </w:pPr>
  </w:p>
  <w:p w14:paraId="6CE88801" w14:textId="77777777" w:rsidR="00A22CEB" w:rsidRDefault="00A22CEB" w:rsidP="00A22CEB">
    <w:pPr>
      <w:pStyle w:val="Cabealho"/>
      <w:jc w:val="right"/>
    </w:pPr>
  </w:p>
  <w:p w14:paraId="2FB675B1" w14:textId="77777777" w:rsidR="00A22CEB" w:rsidRDefault="00A22C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C48"/>
    <w:multiLevelType w:val="hybridMultilevel"/>
    <w:tmpl w:val="A2CCF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009F"/>
    <w:multiLevelType w:val="hybridMultilevel"/>
    <w:tmpl w:val="F9107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7065"/>
    <w:multiLevelType w:val="hybridMultilevel"/>
    <w:tmpl w:val="E848A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B"/>
    <w:rsid w:val="00125B7C"/>
    <w:rsid w:val="00314AB3"/>
    <w:rsid w:val="00315795"/>
    <w:rsid w:val="003160DF"/>
    <w:rsid w:val="00327F06"/>
    <w:rsid w:val="003E1F43"/>
    <w:rsid w:val="00447E7F"/>
    <w:rsid w:val="004517A4"/>
    <w:rsid w:val="00480FBA"/>
    <w:rsid w:val="005D6898"/>
    <w:rsid w:val="005F2304"/>
    <w:rsid w:val="00705499"/>
    <w:rsid w:val="007075E3"/>
    <w:rsid w:val="007432F6"/>
    <w:rsid w:val="00774065"/>
    <w:rsid w:val="007F4FE7"/>
    <w:rsid w:val="00845551"/>
    <w:rsid w:val="00846A24"/>
    <w:rsid w:val="008543C1"/>
    <w:rsid w:val="0086610E"/>
    <w:rsid w:val="0088674C"/>
    <w:rsid w:val="008D6550"/>
    <w:rsid w:val="00915AD7"/>
    <w:rsid w:val="00945EA6"/>
    <w:rsid w:val="0096257C"/>
    <w:rsid w:val="009A79BF"/>
    <w:rsid w:val="00A22CEB"/>
    <w:rsid w:val="00A45B4B"/>
    <w:rsid w:val="00AD526E"/>
    <w:rsid w:val="00B82753"/>
    <w:rsid w:val="00BE3D43"/>
    <w:rsid w:val="00C26046"/>
    <w:rsid w:val="00C8316F"/>
    <w:rsid w:val="00CC0899"/>
    <w:rsid w:val="00D139B4"/>
    <w:rsid w:val="00D915FB"/>
    <w:rsid w:val="00DB7851"/>
    <w:rsid w:val="00E42084"/>
    <w:rsid w:val="00E828D2"/>
    <w:rsid w:val="00EB64F7"/>
    <w:rsid w:val="00F06945"/>
    <w:rsid w:val="00F35A84"/>
    <w:rsid w:val="00F4231B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733B6"/>
  <w15:chartTrackingRefBased/>
  <w15:docId w15:val="{B131F3A8-8B16-49E6-A113-13131DD7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2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CEB"/>
  </w:style>
  <w:style w:type="paragraph" w:styleId="Rodap">
    <w:name w:val="footer"/>
    <w:basedOn w:val="Normal"/>
    <w:link w:val="RodapChar"/>
    <w:uiPriority w:val="99"/>
    <w:unhideWhenUsed/>
    <w:rsid w:val="00A22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CEB"/>
  </w:style>
  <w:style w:type="table" w:styleId="Tabelacomgrade">
    <w:name w:val="Table Grid"/>
    <w:basedOn w:val="Tabelanormal"/>
    <w:uiPriority w:val="39"/>
    <w:rsid w:val="00A2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1F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5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45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9FC0-1264-428D-B7A2-CACC1B1E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Deivison Gomes Bergamin</dc:creator>
  <cp:keywords/>
  <dc:description/>
  <cp:lastModifiedBy>Marcio André Nassar Comassetto</cp:lastModifiedBy>
  <cp:revision>6</cp:revision>
  <dcterms:created xsi:type="dcterms:W3CDTF">2018-08-15T13:05:00Z</dcterms:created>
  <dcterms:modified xsi:type="dcterms:W3CDTF">2018-08-15T16:59:00Z</dcterms:modified>
</cp:coreProperties>
</file>